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F8" w:rsidRDefault="00F202F8" w:rsidP="00F202F8">
      <w:pPr>
        <w:jc w:val="center"/>
        <w:rPr>
          <w:rFonts w:hint="eastAsia"/>
        </w:rPr>
      </w:pPr>
      <w:r>
        <w:rPr>
          <w:rFonts w:hint="eastAsia"/>
        </w:rPr>
        <w:t>学校推进学院绩效考核</w:t>
      </w:r>
      <w:r>
        <w:rPr>
          <w:rFonts w:hint="eastAsia"/>
        </w:rPr>
        <w:t xml:space="preserve"> </w:t>
      </w:r>
      <w:r>
        <w:rPr>
          <w:rFonts w:hint="eastAsia"/>
        </w:rPr>
        <w:t>完善现代大学治理体系</w:t>
      </w:r>
    </w:p>
    <w:p w:rsidR="00F202F8" w:rsidRDefault="00F202F8" w:rsidP="00F202F8">
      <w:pPr>
        <w:jc w:val="center"/>
      </w:pPr>
      <w:r>
        <w:rPr>
          <w:rFonts w:hint="eastAsia"/>
        </w:rPr>
        <w:t>发布日期</w:t>
      </w:r>
      <w:r>
        <w:rPr>
          <w:rFonts w:hint="eastAsia"/>
        </w:rPr>
        <w:t>: 2015/10/19</w:t>
      </w:r>
    </w:p>
    <w:p w:rsidR="00F202F8" w:rsidRDefault="00F202F8" w:rsidP="00F202F8">
      <w:r>
        <w:rPr>
          <w:rFonts w:hint="eastAsia"/>
        </w:rPr>
        <w:t xml:space="preserve">    </w:t>
      </w:r>
      <w:r>
        <w:rPr>
          <w:rFonts w:hint="eastAsia"/>
        </w:rPr>
        <w:t>近日，我校召开学院绩效考核工作研讨会。各相关职能部门在前期工作的基础上，围绕学院绩效考核指标体系的构建问题进行汇报和座谈研讨。校领导滕建勇、朱自强、刘晓敏出席研讨会。</w:t>
      </w:r>
      <w:bookmarkStart w:id="0" w:name="_GoBack"/>
      <w:bookmarkEnd w:id="0"/>
    </w:p>
    <w:p w:rsidR="00F202F8" w:rsidRDefault="00F202F8" w:rsidP="00F202F8">
      <w:r>
        <w:rPr>
          <w:rFonts w:hint="eastAsia"/>
        </w:rPr>
        <w:t xml:space="preserve">    </w:t>
      </w:r>
      <w:r>
        <w:rPr>
          <w:rFonts w:hint="eastAsia"/>
        </w:rPr>
        <w:t>校党委书记滕建勇指出，对学院和职能部门的绩效评估是学校提高办学效能，推进现代大学治理体系建设的重要工作部署之一。他就指标体系的设计提出了三点指导意见：一是要突出核心指标的设计，厘清基础性指标和发展性指标的关系；二是要具有科学性和可操作性，既要体现增幅增量的评价，又要避免进入“唯</w:t>
      </w:r>
      <w:r>
        <w:rPr>
          <w:rFonts w:hint="eastAsia"/>
        </w:rPr>
        <w:t>GDP</w:t>
      </w:r>
      <w:r>
        <w:rPr>
          <w:rFonts w:hint="eastAsia"/>
        </w:rPr>
        <w:t>”的误区；三是要突出定性和定量评价的结合，充分发挥各学术组织在现代大学治理体系中的重要作用，并通过考核推动学院实现可持续发展。</w:t>
      </w:r>
    </w:p>
    <w:p w:rsidR="00F202F8" w:rsidRDefault="00F202F8" w:rsidP="00F202F8">
      <w:r>
        <w:rPr>
          <w:rFonts w:hint="eastAsia"/>
        </w:rPr>
        <w:t xml:space="preserve">    </w:t>
      </w:r>
      <w:r>
        <w:rPr>
          <w:rFonts w:hint="eastAsia"/>
        </w:rPr>
        <w:t>校长朱自强肯定了各职能部门的前期工作，要求各部门积极配合做好整体设计，并把握三个关键词：绩效、考核、标准。绩效主要是转变观念，今后的工作一定要讲求实效性；考核主要是起到导向的作用，逐步实现管理重心的下移，奠定学院办学主体的地位，实现职能部门从管理到服务的变化；标准主要是</w:t>
      </w:r>
      <w:proofErr w:type="gramStart"/>
      <w:r>
        <w:rPr>
          <w:rFonts w:hint="eastAsia"/>
        </w:rPr>
        <w:t>指评价</w:t>
      </w:r>
      <w:proofErr w:type="gramEnd"/>
      <w:r>
        <w:rPr>
          <w:rFonts w:hint="eastAsia"/>
        </w:rPr>
        <w:t>体系的科学性。要将对学院办学绩效的评价与学校的本科教学教师激励计划、高峰高原学科发展规划、教育综合改革、十三五规划等中心工作联系起来。</w:t>
      </w:r>
    </w:p>
    <w:p w:rsidR="00F202F8" w:rsidRDefault="00F202F8" w:rsidP="00F202F8">
      <w:r>
        <w:rPr>
          <w:rFonts w:hint="eastAsia"/>
        </w:rPr>
        <w:t xml:space="preserve">    </w:t>
      </w:r>
      <w:r>
        <w:rPr>
          <w:rFonts w:hint="eastAsia"/>
        </w:rPr>
        <w:t>副校长刘晓敏强调，考核指标体系的设计既要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学院常规工作的开展情况，还要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学院的创新工作；既要考虑到学院的现有办学基础，还要体现对学院办学绩效增量的肯定。他要求各职能部门发挥能动性，认真做好指标体系的设计工作。</w:t>
      </w:r>
    </w:p>
    <w:p w:rsidR="007D52C2" w:rsidRPr="00F202F8" w:rsidRDefault="00F202F8" w:rsidP="00F202F8">
      <w:r>
        <w:rPr>
          <w:rFonts w:hint="eastAsia"/>
        </w:rPr>
        <w:t xml:space="preserve">    </w:t>
      </w:r>
      <w:r>
        <w:rPr>
          <w:rFonts w:hint="eastAsia"/>
        </w:rPr>
        <w:t>根据学校的整体部署，二级学院的绩效考核初步讨论拟从七个方面进行评价：专业建设与本科生培养、学科建设与科学研究、师资队伍建设与高端人才引进、学位点建设与研究生培养、国际化办学与交流合作、资源使用与管理保障、党的建设和大学文化。考核指标的设计将实现五个结合：全面考核和重点考核的结合；定性考核与定量考核相结合；存量考核与增量考核相结合；共性考核和特色办学相结合；民主管理与教授治学相结合。目前七个板块的起草部门正充分调研，抓紧研讨，拟订方案，基本成型后将交全校教职工充分讨论，全面征求意见。</w:t>
      </w:r>
    </w:p>
    <w:sectPr w:rsidR="007D52C2" w:rsidRPr="00F20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DD" w:rsidRDefault="00CE5DDD" w:rsidP="00F202F8">
      <w:r>
        <w:separator/>
      </w:r>
    </w:p>
  </w:endnote>
  <w:endnote w:type="continuationSeparator" w:id="0">
    <w:p w:rsidR="00CE5DDD" w:rsidRDefault="00CE5DDD" w:rsidP="00F2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DD" w:rsidRDefault="00CE5DDD" w:rsidP="00F202F8">
      <w:r>
        <w:separator/>
      </w:r>
    </w:p>
  </w:footnote>
  <w:footnote w:type="continuationSeparator" w:id="0">
    <w:p w:rsidR="00CE5DDD" w:rsidRDefault="00CE5DDD" w:rsidP="00F2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A"/>
    <w:rsid w:val="003F51AA"/>
    <w:rsid w:val="007D52C2"/>
    <w:rsid w:val="00CD5DFE"/>
    <w:rsid w:val="00CE5DDD"/>
    <w:rsid w:val="00F2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2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2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2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2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吴晶晶</dc:creator>
  <cp:keywords/>
  <dc:description/>
  <cp:lastModifiedBy>吴晶晶</cp:lastModifiedBy>
  <cp:revision>2</cp:revision>
  <dcterms:created xsi:type="dcterms:W3CDTF">2015-12-03T08:35:00Z</dcterms:created>
  <dcterms:modified xsi:type="dcterms:W3CDTF">2015-12-03T08:35:00Z</dcterms:modified>
</cp:coreProperties>
</file>